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9B" w:rsidRDefault="009D3894" w:rsidP="0055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4B59CC" w:rsidRPr="0055129B" w:rsidRDefault="004B59CC" w:rsidP="005512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9CC" w:rsidRPr="004B59CC" w:rsidRDefault="0055129B" w:rsidP="004B59C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B59CC">
        <w:rPr>
          <w:rFonts w:ascii="Times New Roman" w:hAnsi="Times New Roman" w:cs="Times New Roman"/>
          <w:b/>
          <w:sz w:val="20"/>
          <w:szCs w:val="20"/>
        </w:rPr>
        <w:t>Орган по сертификации «</w:t>
      </w:r>
      <w:r w:rsidR="00F44B46">
        <w:rPr>
          <w:rFonts w:ascii="Times New Roman" w:hAnsi="Times New Roman" w:cs="Times New Roman"/>
          <w:b/>
          <w:sz w:val="20"/>
          <w:szCs w:val="20"/>
          <w:lang w:val="en-US"/>
        </w:rPr>
        <w:t>Correct</w:t>
      </w:r>
      <w:r w:rsidR="00F44B46" w:rsidRPr="00F44B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4B46">
        <w:rPr>
          <w:rFonts w:ascii="Times New Roman" w:hAnsi="Times New Roman" w:cs="Times New Roman"/>
          <w:b/>
          <w:sz w:val="20"/>
          <w:szCs w:val="20"/>
          <w:lang w:val="en-US"/>
        </w:rPr>
        <w:t>Results</w:t>
      </w:r>
      <w:r w:rsidR="00F44B46" w:rsidRPr="00F44B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4B46">
        <w:rPr>
          <w:rFonts w:ascii="Times New Roman" w:hAnsi="Times New Roman" w:cs="Times New Roman"/>
          <w:b/>
          <w:sz w:val="20"/>
          <w:szCs w:val="20"/>
          <w:lang w:val="en-US"/>
        </w:rPr>
        <w:t>Group</w:t>
      </w:r>
      <w:r w:rsidRPr="004B59CC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55129B" w:rsidRPr="004B59CC" w:rsidRDefault="004B59CC" w:rsidP="004B59C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Ташкент, А</w:t>
      </w:r>
      <w:r w:rsidR="0055129B" w:rsidRPr="004B59CC">
        <w:rPr>
          <w:rFonts w:ascii="Times New Roman" w:hAnsi="Times New Roman" w:cs="Times New Roman"/>
          <w:b/>
          <w:sz w:val="20"/>
          <w:szCs w:val="20"/>
        </w:rPr>
        <w:t xml:space="preserve">лмазарский р-н, </w:t>
      </w:r>
      <w:r w:rsidRPr="004B59CC">
        <w:rPr>
          <w:rFonts w:ascii="Times New Roman" w:hAnsi="Times New Roman" w:cs="Times New Roman"/>
          <w:b/>
          <w:sz w:val="20"/>
          <w:szCs w:val="20"/>
        </w:rPr>
        <w:t>ул.</w:t>
      </w:r>
      <w:r w:rsidR="0055129B" w:rsidRPr="004B59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4B46">
        <w:rPr>
          <w:rFonts w:ascii="Times New Roman" w:hAnsi="Times New Roman" w:cs="Times New Roman"/>
          <w:b/>
          <w:sz w:val="20"/>
          <w:szCs w:val="20"/>
          <w:lang w:val="uz-Cyrl-UZ"/>
        </w:rPr>
        <w:t>Корасарой, 196А.</w:t>
      </w:r>
      <w:r w:rsidR="0055129B" w:rsidRPr="004B59C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B59CC" w:rsidRDefault="0055129B" w:rsidP="004B59C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B59CC">
        <w:rPr>
          <w:rFonts w:ascii="Times New Roman" w:hAnsi="Times New Roman" w:cs="Times New Roman"/>
          <w:b/>
          <w:sz w:val="20"/>
          <w:szCs w:val="20"/>
        </w:rPr>
        <w:t>Тел: (</w:t>
      </w:r>
      <w:r w:rsidR="00F44B46">
        <w:rPr>
          <w:rFonts w:ascii="Times New Roman" w:hAnsi="Times New Roman" w:cs="Times New Roman"/>
          <w:b/>
          <w:sz w:val="20"/>
          <w:szCs w:val="20"/>
          <w:lang w:val="uz-Cyrl-UZ"/>
        </w:rPr>
        <w:t>99</w:t>
      </w:r>
      <w:r w:rsidRPr="004B59CC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F44B46">
        <w:rPr>
          <w:rFonts w:ascii="Times New Roman" w:hAnsi="Times New Roman" w:cs="Times New Roman"/>
          <w:b/>
          <w:sz w:val="20"/>
          <w:szCs w:val="20"/>
          <w:lang w:val="uz-Cyrl-UZ"/>
        </w:rPr>
        <w:t>002-11-11</w:t>
      </w:r>
      <w:r w:rsidRPr="004B59CC">
        <w:rPr>
          <w:rFonts w:ascii="Times New Roman" w:hAnsi="Times New Roman" w:cs="Times New Roman"/>
          <w:b/>
          <w:sz w:val="20"/>
          <w:szCs w:val="20"/>
        </w:rPr>
        <w:t>, (</w:t>
      </w:r>
      <w:r w:rsidR="00F44B46">
        <w:rPr>
          <w:rFonts w:ascii="Times New Roman" w:hAnsi="Times New Roman" w:cs="Times New Roman"/>
          <w:b/>
          <w:sz w:val="20"/>
          <w:szCs w:val="20"/>
          <w:lang w:val="uz-Cyrl-UZ"/>
        </w:rPr>
        <w:t>93</w:t>
      </w:r>
      <w:r w:rsidRPr="004B59CC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F44B46">
        <w:rPr>
          <w:rFonts w:ascii="Times New Roman" w:hAnsi="Times New Roman" w:cs="Times New Roman"/>
          <w:b/>
          <w:sz w:val="20"/>
          <w:szCs w:val="20"/>
          <w:lang w:val="uz-Cyrl-UZ"/>
        </w:rPr>
        <w:t>600</w:t>
      </w:r>
      <w:r w:rsidRPr="004B59CC">
        <w:rPr>
          <w:rFonts w:ascii="Times New Roman" w:hAnsi="Times New Roman" w:cs="Times New Roman"/>
          <w:b/>
          <w:sz w:val="20"/>
          <w:szCs w:val="20"/>
        </w:rPr>
        <w:t>-</w:t>
      </w:r>
      <w:r w:rsidR="00F44B46">
        <w:rPr>
          <w:rFonts w:ascii="Times New Roman" w:hAnsi="Times New Roman" w:cs="Times New Roman"/>
          <w:b/>
          <w:sz w:val="20"/>
          <w:szCs w:val="20"/>
          <w:lang w:val="uz-Cyrl-UZ"/>
        </w:rPr>
        <w:t>00</w:t>
      </w:r>
      <w:r w:rsidRPr="004B59CC">
        <w:rPr>
          <w:rFonts w:ascii="Times New Roman" w:hAnsi="Times New Roman" w:cs="Times New Roman"/>
          <w:b/>
          <w:sz w:val="20"/>
          <w:szCs w:val="20"/>
        </w:rPr>
        <w:t>-</w:t>
      </w:r>
      <w:r w:rsidR="00F44B46">
        <w:rPr>
          <w:rFonts w:ascii="Times New Roman" w:hAnsi="Times New Roman" w:cs="Times New Roman"/>
          <w:b/>
          <w:sz w:val="20"/>
          <w:szCs w:val="20"/>
          <w:lang w:val="uz-Cyrl-UZ"/>
        </w:rPr>
        <w:t>01</w:t>
      </w:r>
      <w:r w:rsidRPr="004B59CC">
        <w:rPr>
          <w:rFonts w:ascii="Times New Roman" w:hAnsi="Times New Roman" w:cs="Times New Roman"/>
          <w:b/>
          <w:sz w:val="20"/>
          <w:szCs w:val="20"/>
        </w:rPr>
        <w:t>.</w:t>
      </w:r>
    </w:p>
    <w:p w:rsidR="004B59CC" w:rsidRPr="004B59CC" w:rsidRDefault="004B59CC" w:rsidP="004B59C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5129B" w:rsidRPr="0055129B" w:rsidRDefault="00F44B46" w:rsidP="0055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9D3894">
        <w:rPr>
          <w:rFonts w:ascii="Times New Roman" w:hAnsi="Times New Roman" w:cs="Times New Roman"/>
          <w:b/>
          <w:sz w:val="24"/>
          <w:szCs w:val="24"/>
        </w:rPr>
        <w:t>.11.2024г.</w:t>
      </w:r>
    </w:p>
    <w:p w:rsidR="009D3894" w:rsidRPr="009D3894" w:rsidRDefault="00E63AAE" w:rsidP="009D3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ЗАЯВИТЕЛИ,</w:t>
      </w:r>
    </w:p>
    <w:p w:rsidR="009D3894" w:rsidRPr="009D3894" w:rsidRDefault="00E63AAE" w:rsidP="00D55051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3894" w:rsidRPr="009D3894">
        <w:rPr>
          <w:rFonts w:ascii="Times New Roman" w:hAnsi="Times New Roman" w:cs="Times New Roman"/>
          <w:sz w:val="24"/>
          <w:szCs w:val="24"/>
        </w:rPr>
        <w:t>В связи</w:t>
      </w:r>
      <w:r w:rsidR="009D3894">
        <w:rPr>
          <w:rFonts w:ascii="Times New Roman" w:hAnsi="Times New Roman" w:cs="Times New Roman"/>
          <w:sz w:val="24"/>
          <w:szCs w:val="24"/>
        </w:rPr>
        <w:t xml:space="preserve"> с изменениями в</w:t>
      </w:r>
      <w:r w:rsidR="009D3894" w:rsidRPr="009D3894">
        <w:rPr>
          <w:rFonts w:ascii="Times New Roman" w:hAnsi="Times New Roman" w:cs="Times New Roman"/>
          <w:sz w:val="24"/>
          <w:szCs w:val="24"/>
        </w:rPr>
        <w:t xml:space="preserve"> порядке сертификации продукции в Узбекистане, </w:t>
      </w:r>
      <w:r w:rsidR="009D3894">
        <w:rPr>
          <w:rFonts w:ascii="Times New Roman" w:hAnsi="Times New Roman" w:cs="Times New Roman"/>
          <w:sz w:val="24"/>
          <w:szCs w:val="24"/>
        </w:rPr>
        <w:t>согласно Постановления</w:t>
      </w:r>
      <w:r w:rsidR="009D3894" w:rsidRPr="009D3894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Узбекистан</w:t>
      </w:r>
    </w:p>
    <w:p w:rsidR="009D3894" w:rsidRDefault="009D3894" w:rsidP="00D5505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D3894">
        <w:rPr>
          <w:rFonts w:ascii="Times New Roman" w:hAnsi="Times New Roman" w:cs="Times New Roman"/>
          <w:bCs/>
          <w:sz w:val="24"/>
          <w:szCs w:val="24"/>
        </w:rPr>
        <w:t>«Об утверждении Положения о порядке государственной регистрации продукции и процедурах подтверждения соответствия»</w:t>
      </w:r>
      <w:r w:rsidRPr="009D3894">
        <w:rPr>
          <w:rFonts w:ascii="Times New Roman" w:hAnsi="Times New Roman" w:cs="Times New Roman"/>
          <w:sz w:val="24"/>
          <w:szCs w:val="24"/>
        </w:rPr>
        <w:t xml:space="preserve"> </w:t>
      </w:r>
      <w:r w:rsidRPr="009D3894">
        <w:rPr>
          <w:rFonts w:ascii="Times New Roman" w:hAnsi="Times New Roman" w:cs="Times New Roman"/>
          <w:bCs/>
          <w:sz w:val="24"/>
          <w:szCs w:val="24"/>
        </w:rPr>
        <w:t>№ 502 от 14 августа 2024 г.</w:t>
      </w:r>
      <w:r w:rsidR="00D430BE">
        <w:rPr>
          <w:rFonts w:ascii="Times New Roman" w:hAnsi="Times New Roman" w:cs="Times New Roman"/>
          <w:bCs/>
          <w:sz w:val="24"/>
          <w:szCs w:val="24"/>
        </w:rPr>
        <w:t xml:space="preserve"> (-далее Положение)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3894">
        <w:rPr>
          <w:rFonts w:ascii="Times New Roman" w:hAnsi="Times New Roman" w:cs="Times New Roman"/>
          <w:sz w:val="24"/>
          <w:szCs w:val="24"/>
        </w:rPr>
        <w:t>информир</w:t>
      </w:r>
      <w:r w:rsidR="00D55051">
        <w:rPr>
          <w:rFonts w:ascii="Times New Roman" w:hAnsi="Times New Roman" w:cs="Times New Roman"/>
          <w:sz w:val="24"/>
          <w:szCs w:val="24"/>
        </w:rPr>
        <w:t>уем вас о следующих обновлениях:</w:t>
      </w:r>
    </w:p>
    <w:p w:rsidR="00D55051" w:rsidRPr="00E63AAE" w:rsidRDefault="00D55051" w:rsidP="00D5505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E63AAE">
        <w:rPr>
          <w:rFonts w:ascii="Times New Roman" w:hAnsi="Times New Roman" w:cs="Times New Roman"/>
          <w:b/>
          <w:i/>
          <w:sz w:val="24"/>
          <w:szCs w:val="24"/>
        </w:rPr>
        <w:t xml:space="preserve">На основании изменений и дополнений в некоторые решения Правительства Республики Узбекистан ПКМ от 6 июля 2004 года № 318 "О дополнительных мерах по упрощению процедуры сертификации продукции" </w:t>
      </w:r>
    </w:p>
    <w:p w:rsidR="00D55051" w:rsidRPr="00D55051" w:rsidRDefault="00D55051" w:rsidP="00E63AAE">
      <w:pPr>
        <w:pStyle w:val="a7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"/>
        </w:rPr>
      </w:pPr>
      <w:r w:rsidRPr="00D55051">
        <w:rPr>
          <w:rFonts w:ascii="Times New Roman" w:hAnsi="Times New Roman" w:cs="Times New Roman"/>
          <w:sz w:val="24"/>
          <w:szCs w:val="24"/>
          <w:lang w:val="ru"/>
        </w:rPr>
        <w:t>Введены новые формы заявок</w:t>
      </w:r>
      <w:r>
        <w:rPr>
          <w:rFonts w:ascii="Times New Roman" w:hAnsi="Times New Roman" w:cs="Times New Roman"/>
          <w:sz w:val="24"/>
          <w:szCs w:val="24"/>
          <w:lang w:val="ru"/>
        </w:rPr>
        <w:t>. К заявке</w:t>
      </w:r>
      <w:r w:rsidRPr="00D55051">
        <w:rPr>
          <w:rFonts w:ascii="Times New Roman" w:hAnsi="Times New Roman" w:cs="Times New Roman"/>
          <w:sz w:val="24"/>
          <w:szCs w:val="24"/>
          <w:lang w:val="ru"/>
        </w:rPr>
        <w:t xml:space="preserve"> прилагаются следующие документы:</w:t>
      </w:r>
    </w:p>
    <w:p w:rsidR="00D55051" w:rsidRPr="00D55051" w:rsidRDefault="00D55051" w:rsidP="00D5505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D55051">
        <w:rPr>
          <w:rFonts w:ascii="Times New Roman" w:hAnsi="Times New Roman" w:cs="Times New Roman"/>
          <w:sz w:val="24"/>
          <w:szCs w:val="24"/>
          <w:lang w:val="ru"/>
        </w:rPr>
        <w:t>стандартный экземпляр продукта;</w:t>
      </w:r>
    </w:p>
    <w:p w:rsidR="00D55051" w:rsidRPr="00D55051" w:rsidRDefault="00D55051" w:rsidP="00D5505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D55051">
        <w:rPr>
          <w:rFonts w:ascii="Times New Roman" w:hAnsi="Times New Roman" w:cs="Times New Roman"/>
          <w:sz w:val="24"/>
          <w:szCs w:val="24"/>
          <w:lang w:val="ru"/>
        </w:rPr>
        <w:t>образец маркировки продукции (информация о продукции);</w:t>
      </w:r>
    </w:p>
    <w:p w:rsidR="00D55051" w:rsidRPr="00D55051" w:rsidRDefault="00D55051" w:rsidP="00D5505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D55051">
        <w:rPr>
          <w:rFonts w:ascii="Times New Roman" w:hAnsi="Times New Roman" w:cs="Times New Roman"/>
          <w:sz w:val="24"/>
          <w:szCs w:val="24"/>
          <w:lang w:val="ru"/>
        </w:rPr>
        <w:t>Д</w:t>
      </w:r>
      <w:r>
        <w:rPr>
          <w:rFonts w:ascii="Times New Roman" w:hAnsi="Times New Roman" w:cs="Times New Roman"/>
          <w:sz w:val="24"/>
          <w:szCs w:val="24"/>
          <w:lang w:val="ru"/>
        </w:rPr>
        <w:t>окумент о защите регистрации ОИС</w:t>
      </w:r>
      <w:r w:rsidRPr="00D55051">
        <w:rPr>
          <w:rFonts w:ascii="Times New Roman" w:hAnsi="Times New Roman" w:cs="Times New Roman"/>
          <w:sz w:val="24"/>
          <w:szCs w:val="24"/>
          <w:lang w:val="ru"/>
        </w:rPr>
        <w:t xml:space="preserve"> (сертифи</w:t>
      </w:r>
      <w:r>
        <w:rPr>
          <w:rFonts w:ascii="Times New Roman" w:hAnsi="Times New Roman" w:cs="Times New Roman"/>
          <w:sz w:val="24"/>
          <w:szCs w:val="24"/>
          <w:lang w:val="ru"/>
        </w:rPr>
        <w:t>кат или патент) или лицензия ОИС</w:t>
      </w:r>
      <w:r w:rsidRPr="00D55051">
        <w:rPr>
          <w:rFonts w:ascii="Times New Roman" w:hAnsi="Times New Roman" w:cs="Times New Roman"/>
          <w:sz w:val="24"/>
          <w:szCs w:val="24"/>
          <w:lang w:val="ru"/>
        </w:rPr>
        <w:t xml:space="preserve"> (при наличии);</w:t>
      </w:r>
    </w:p>
    <w:p w:rsidR="00D55051" w:rsidRPr="00D55051" w:rsidRDefault="00D55051" w:rsidP="00D5505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D55051">
        <w:rPr>
          <w:rFonts w:ascii="Times New Roman" w:hAnsi="Times New Roman" w:cs="Times New Roman"/>
          <w:sz w:val="24"/>
          <w:szCs w:val="24"/>
          <w:lang w:val="ru"/>
        </w:rPr>
        <w:t>иные документы, представляемые заявителем в подтверждение соответствия продукции требованиям стандартов (при их наличии);</w:t>
      </w:r>
    </w:p>
    <w:p w:rsidR="00D55051" w:rsidRPr="00D55051" w:rsidRDefault="00D55051" w:rsidP="00D5505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D55051">
        <w:rPr>
          <w:rFonts w:ascii="Times New Roman" w:hAnsi="Times New Roman" w:cs="Times New Roman"/>
          <w:sz w:val="24"/>
          <w:szCs w:val="24"/>
          <w:lang w:val="ru"/>
        </w:rPr>
        <w:t>Документы, прилагаемые к заявлению и написанные на иностранном языке, должны быть представлены с переводом на государственный язык Республики Узбекистан.</w:t>
      </w:r>
    </w:p>
    <w:p w:rsidR="00D55051" w:rsidRPr="00D55051" w:rsidRDefault="00764429" w:rsidP="00E63AAE">
      <w:pPr>
        <w:pStyle w:val="a7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051" w:rsidRPr="00D55051">
        <w:rPr>
          <w:rFonts w:ascii="Times New Roman" w:hAnsi="Times New Roman" w:cs="Times New Roman"/>
          <w:sz w:val="24"/>
          <w:szCs w:val="24"/>
        </w:rPr>
        <w:t>Периодическая оценка сертифицированной продукции включает следующие этапы</w:t>
      </w:r>
      <w:r w:rsidR="00D55051">
        <w:rPr>
          <w:rFonts w:ascii="Times New Roman" w:hAnsi="Times New Roman" w:cs="Times New Roman"/>
          <w:sz w:val="24"/>
          <w:szCs w:val="24"/>
        </w:rPr>
        <w:t xml:space="preserve"> (для серийного производства)</w:t>
      </w:r>
      <w:r w:rsidR="00D55051" w:rsidRPr="00D55051">
        <w:rPr>
          <w:rFonts w:ascii="Times New Roman" w:hAnsi="Times New Roman" w:cs="Times New Roman"/>
          <w:sz w:val="24"/>
          <w:szCs w:val="24"/>
        </w:rPr>
        <w:t>: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заключение договора на выполнение работ, по периодической оценке, сертифицированной продукции;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формирование группы экспертов (комиссии) для периодической оценки сертифицированной продукции;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разработка и утверждение программы периодической оценки сертифицированной продукции;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анализ информации о сертифицированной продукции;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разработку программы испытаний сертифицированной продукции по требованиям, указанным в стандартах;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идентификация продукции;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получение образцов (копий) продукции и их испытание;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оценка производства;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составление документа по результатам периодической оценки сертифицированной продукции;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принятие решений по результатам периодической оценки сертифицированной продукции.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Периодическая оценка сертифицированной продукции может быть плановой и внеплановой.</w:t>
      </w:r>
    </w:p>
    <w:p w:rsidR="00D55051" w:rsidRPr="00D55051" w:rsidRDefault="00D55051" w:rsidP="00D5505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lastRenderedPageBreak/>
        <w:t>Плановая периодическая оценка сертифицированной продукции осуществляется путем идентификации образцов (копий) продукции, испытаний и измерений на них, оценки продукции по формам сертификации.</w:t>
      </w:r>
    </w:p>
    <w:p w:rsidR="00E63AAE" w:rsidRPr="00E63AAE" w:rsidRDefault="00E63AAE" w:rsidP="00E63AAE">
      <w:pPr>
        <w:pStyle w:val="a7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Применение сертификационных схем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1 используется для сертификации типа продукции. Включает обязательное тестирование на безопасность, даже если стандартов на изделие нет.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2 применяется для сертификации типа продукции с испытаниями обязательных показателей в лаборатории и инспекционным контролем через тестирование проб у потребителя.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3 предназначена для сертификации выпускаемой продукции. Включает испытания в лаборатории для проверки показателей и инспекционный контроль на предприятии.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4 также для сертификации выпускаемой продукции. Включает испытания и оценку условий производства, с проверкой образцов у потребителя и на производстве.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5 предусматривает испытания для проверки показателей и оценки условий производства или системы качества, с инспекционным контролем.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6 используется для сертификации системы качества с последующим инспекционным контролем.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7 применяется для сертификации партии продукции с тестированием в лаборатории.</w:t>
      </w:r>
    </w:p>
    <w:p w:rsidR="00E63AAE" w:rsidRP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8 для сертификации каждой единицы продукции.</w:t>
      </w:r>
    </w:p>
    <w:p w:rsidR="00E63AAE" w:rsidRDefault="00E63AAE" w:rsidP="00E63AAE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Продукция, сертифицированная по схемам 3, 4, 5, 7 и 8, может маркироваться знаком соответствия.</w:t>
      </w:r>
    </w:p>
    <w:p w:rsidR="00D430BE" w:rsidRPr="00D430BE" w:rsidRDefault="00D430BE" w:rsidP="00D430B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0BE">
        <w:rPr>
          <w:rFonts w:ascii="Times New Roman" w:hAnsi="Times New Roman" w:cs="Times New Roman"/>
          <w:b/>
          <w:i/>
          <w:sz w:val="24"/>
          <w:szCs w:val="24"/>
        </w:rPr>
        <w:t>Согласно ПКМ Республики Узбекистан «Об утверждении Положения о порядке государственной регистрации продукции и процедурах подтверждения соответствия» № 502 от 14 августа 2024 г. информируем Вас о следующих обновлениях:</w:t>
      </w:r>
    </w:p>
    <w:p w:rsidR="00E63AAE" w:rsidRPr="00D430BE" w:rsidRDefault="00D430BE" w:rsidP="00D430BE">
      <w:pPr>
        <w:pStyle w:val="a7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  <w:r w:rsidRPr="00D430BE">
        <w:rPr>
          <w:rFonts w:ascii="Times New Roman" w:hAnsi="Times New Roman" w:cs="Times New Roman"/>
          <w:sz w:val="24"/>
          <w:szCs w:val="24"/>
        </w:rPr>
        <w:t>2.1 Применение схем сертификации:</w:t>
      </w:r>
    </w:p>
    <w:p w:rsidR="00E63AAE" w:rsidRPr="00E63AAE" w:rsidRDefault="00E63AAE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1С: Серийная продукция без дополнительных условий.</w:t>
      </w:r>
    </w:p>
    <w:p w:rsidR="00E63AAE" w:rsidRPr="00E63AAE" w:rsidRDefault="00E63AAE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2С: Серийная продукция с наличием сертификата СМК у производителя.</w:t>
      </w:r>
    </w:p>
    <w:p w:rsidR="00E63AAE" w:rsidRPr="00E63AAE" w:rsidRDefault="00E63AAE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3С: Импортируемая продукция или продукция, поставляемая в большом количестве.</w:t>
      </w:r>
    </w:p>
    <w:p w:rsidR="00E63AAE" w:rsidRPr="00E63AAE" w:rsidRDefault="00E63AAE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4С: Единичные изделия, не повреждаемые при испытаниях.</w:t>
      </w:r>
    </w:p>
    <w:p w:rsidR="00E63AAE" w:rsidRPr="00E63AAE" w:rsidRDefault="00764429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</w:t>
      </w:r>
      <w:r w:rsidR="00E63AAE" w:rsidRPr="00E63AAE">
        <w:rPr>
          <w:rFonts w:ascii="Times New Roman" w:hAnsi="Times New Roman" w:cs="Times New Roman"/>
          <w:sz w:val="24"/>
          <w:szCs w:val="24"/>
        </w:rPr>
        <w:t>5С: Продукция, для которой испытания не полностью подтверждают соответствие.</w:t>
      </w:r>
    </w:p>
    <w:p w:rsidR="00E63AAE" w:rsidRPr="00E63AAE" w:rsidRDefault="00E63AAE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6С: Серийная продукция с трудностями в подтверждении соответствия, но с сертификатом СМК.</w:t>
      </w:r>
    </w:p>
    <w:p w:rsidR="00E63AAE" w:rsidRPr="00E63AAE" w:rsidRDefault="00E63AAE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7С: Продукция с планируемыми модификациями.</w:t>
      </w:r>
    </w:p>
    <w:p w:rsidR="00E63AAE" w:rsidRPr="00E63AAE" w:rsidRDefault="00E63AAE" w:rsidP="00E63A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8С: Продукция с планируемыми модификациями и сертификатом СМК.</w:t>
      </w:r>
    </w:p>
    <w:p w:rsidR="00D430BE" w:rsidRDefault="00E63AAE" w:rsidP="00D430B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AE">
        <w:rPr>
          <w:rFonts w:ascii="Times New Roman" w:hAnsi="Times New Roman" w:cs="Times New Roman"/>
          <w:sz w:val="24"/>
          <w:szCs w:val="24"/>
        </w:rPr>
        <w:t>Схема 9С: Единичные изделия для оснащения предприятий</w:t>
      </w:r>
      <w:r w:rsidR="00D430BE">
        <w:rPr>
          <w:rFonts w:ascii="Times New Roman" w:hAnsi="Times New Roman" w:cs="Times New Roman"/>
          <w:sz w:val="24"/>
          <w:szCs w:val="24"/>
        </w:rPr>
        <w:t>.</w:t>
      </w:r>
    </w:p>
    <w:p w:rsidR="00764429" w:rsidRDefault="00764429" w:rsidP="0076442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429">
        <w:rPr>
          <w:rFonts w:ascii="Times New Roman" w:hAnsi="Times New Roman" w:cs="Times New Roman"/>
          <w:i/>
          <w:sz w:val="24"/>
          <w:szCs w:val="24"/>
        </w:rPr>
        <w:t>О ПОРЯДКЕ ПОДТВЕРЖДЕНИЯ СООТВЕТСТВИЯ ПРОДУКЦИИ НЕОПАСНОГО РИСКА ПУТЕМ ДЕКЛАРИРОВАНИЯ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>Схемы декларирования соответствия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>Декларирование продукции осуществляется на основании следующих схем: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>Схема 1Д: Применяется для серийного производства. Декларирование осуществляется на основании собственных доказательств заявителя, которым является производитель или уполномоченное им юридическое лицо.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 xml:space="preserve">Схема 2Д: Используется для декларирования группы продуктов или отдельного продукта, также на основании собственных доказательств. Заявителем может </w:t>
      </w:r>
      <w:r w:rsidRPr="00764429">
        <w:rPr>
          <w:rFonts w:ascii="Times New Roman" w:hAnsi="Times New Roman" w:cs="Times New Roman"/>
          <w:sz w:val="24"/>
          <w:szCs w:val="24"/>
        </w:rPr>
        <w:lastRenderedPageBreak/>
        <w:t>выступать производитель (уполномоченное им юридическое лицо) или продавец (импортер).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>Схема 3Д: Применяется для серийного производства. Декларирование осуществляется на основании доказательств, полученных с участием аккредитованной испытательной лаборатории (ИЛ), а также собственных доказательств заявителя (при наличии). Заявителем является производитель или уполномоченное им юридическое лицо.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>Схема 4Д: Используется для декларирования группы товаров или отдельного товара на основании доказательств, полученных с участием ИЛ, и собственных доказательств заявителя (при наличии). Заявителем может быть изготовитель (уполномоченное им юридическое лицо) или продавец (импортер).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>Схема 5Д: Применяется при планируемых модификациях продукции для массового производства. Заявителем является производитель или уполномоченное им юридическое лицо.</w:t>
      </w:r>
    </w:p>
    <w:p w:rsidR="00764429" w:rsidRPr="00764429" w:rsidRDefault="00764429" w:rsidP="0076442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429">
        <w:rPr>
          <w:rFonts w:ascii="Times New Roman" w:hAnsi="Times New Roman" w:cs="Times New Roman"/>
          <w:sz w:val="24"/>
          <w:szCs w:val="24"/>
        </w:rPr>
        <w:t>Схема 6Д: Используется для серийно выпускаемой продукции, у которой внедрена система менеджмента, сертифицированная органом по сертификации систем менеджмента. Заявителем является производитель или уполномоченное им юридическое лицо.</w:t>
      </w:r>
    </w:p>
    <w:p w:rsidR="00D430BE" w:rsidRPr="00D430BE" w:rsidRDefault="00764429" w:rsidP="00D430B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Изменения вступают в силу с 2</w:t>
      </w:r>
      <w:r w:rsidR="00D430BE" w:rsidRPr="00D430BE">
        <w:rPr>
          <w:rFonts w:ascii="Times New Roman" w:hAnsi="Times New Roman" w:cs="Times New Roman"/>
          <w:b/>
          <w:i/>
          <w:sz w:val="24"/>
          <w:szCs w:val="24"/>
        </w:rPr>
        <w:t>5.11.2024г.</w:t>
      </w:r>
    </w:p>
    <w:p w:rsidR="00D430BE" w:rsidRDefault="00D430BE" w:rsidP="00D430B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0BE">
        <w:rPr>
          <w:rFonts w:ascii="Times New Roman" w:hAnsi="Times New Roman" w:cs="Times New Roman"/>
          <w:b/>
          <w:i/>
          <w:sz w:val="24"/>
          <w:szCs w:val="24"/>
        </w:rPr>
        <w:t>Пожалуйста, ознакомьтесь с изменениями и подготовьте необходимые документы в соответствии с новыми требованиями. Если у вас возникнут вопросы, не стесняйтесь обращаться к нам по Тел: (71) 248-22-60, (71) 248-22-61.</w:t>
      </w:r>
    </w:p>
    <w:p w:rsidR="00D430BE" w:rsidRDefault="00D430BE" w:rsidP="00D430BE">
      <w:pPr>
        <w:pStyle w:val="a7"/>
        <w:spacing w:after="0"/>
        <w:ind w:left="-28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30BE" w:rsidRDefault="00D430BE" w:rsidP="00D430BE">
      <w:pPr>
        <w:pStyle w:val="a7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  <w:r w:rsidRPr="00D430BE">
        <w:rPr>
          <w:rFonts w:ascii="Times New Roman" w:hAnsi="Times New Roman" w:cs="Times New Roman"/>
          <w:sz w:val="24"/>
          <w:szCs w:val="24"/>
        </w:rPr>
        <w:t>С уважением,</w:t>
      </w:r>
    </w:p>
    <w:p w:rsidR="00D430BE" w:rsidRPr="00D430BE" w:rsidRDefault="00D430BE" w:rsidP="00D430BE">
      <w:pPr>
        <w:pStyle w:val="a7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ОС </w:t>
      </w:r>
      <w:r w:rsidR="00EA05A7">
        <w:rPr>
          <w:rFonts w:ascii="Times New Roman" w:hAnsi="Times New Roman" w:cs="Times New Roman"/>
          <w:sz w:val="24"/>
          <w:szCs w:val="24"/>
          <w:lang w:val="uz-Cyrl-UZ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.М. </w:t>
      </w:r>
      <w:r w:rsidR="00EA05A7">
        <w:rPr>
          <w:rFonts w:ascii="Times New Roman" w:hAnsi="Times New Roman" w:cs="Times New Roman"/>
          <w:sz w:val="24"/>
          <w:szCs w:val="24"/>
          <w:lang w:val="uz-Cyrl-UZ"/>
        </w:rPr>
        <w:t>Мирпулатов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430BE" w:rsidRPr="00D430BE" w:rsidRDefault="00D430BE" w:rsidP="00D43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30BE" w:rsidRPr="00D430BE" w:rsidSect="00D430BE">
      <w:headerReference w:type="default" r:id="rId7"/>
      <w:footerReference w:type="default" r:id="rId8"/>
      <w:pgSz w:w="11906" w:h="16838"/>
      <w:pgMar w:top="28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E1" w:rsidRDefault="00C81DE1" w:rsidP="0055129B">
      <w:pPr>
        <w:spacing w:after="0" w:line="240" w:lineRule="auto"/>
      </w:pPr>
      <w:r>
        <w:separator/>
      </w:r>
    </w:p>
  </w:endnote>
  <w:endnote w:type="continuationSeparator" w:id="0">
    <w:p w:rsidR="00C81DE1" w:rsidRDefault="00C81DE1" w:rsidP="0055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CC" w:rsidRPr="00D430BE" w:rsidRDefault="004B59CC" w:rsidP="00D430BE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  <w:r w:rsidRPr="00D430BE">
      <w:rPr>
        <w:rFonts w:ascii="Times New Roman" w:hAnsi="Times New Roman" w:cs="Times New Roman"/>
        <w:b/>
        <w:sz w:val="24"/>
        <w:szCs w:val="24"/>
      </w:rPr>
      <w:t xml:space="preserve">Страница </w:t>
    </w:r>
    <w:r w:rsidRPr="00D430B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D430BE">
      <w:rPr>
        <w:rFonts w:ascii="Times New Roman" w:hAnsi="Times New Roman" w:cs="Times New Roman"/>
        <w:b/>
        <w:bCs/>
        <w:sz w:val="24"/>
        <w:szCs w:val="24"/>
      </w:rPr>
      <w:instrText>PAGE  \* Arabic  \* MERGEFORMAT</w:instrText>
    </w:r>
    <w:r w:rsidRPr="00D430B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A05A7">
      <w:rPr>
        <w:rFonts w:ascii="Times New Roman" w:hAnsi="Times New Roman" w:cs="Times New Roman"/>
        <w:b/>
        <w:bCs/>
        <w:noProof/>
        <w:sz w:val="24"/>
        <w:szCs w:val="24"/>
      </w:rPr>
      <w:t>3</w:t>
    </w:r>
    <w:r w:rsidRPr="00D430B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D430BE">
      <w:rPr>
        <w:rFonts w:ascii="Times New Roman" w:hAnsi="Times New Roman" w:cs="Times New Roman"/>
        <w:b/>
        <w:sz w:val="24"/>
        <w:szCs w:val="24"/>
      </w:rPr>
      <w:t xml:space="preserve"> из </w:t>
    </w:r>
    <w:r w:rsidRPr="00D430B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D430BE">
      <w:rPr>
        <w:rFonts w:ascii="Times New Roman" w:hAnsi="Times New Roman" w:cs="Times New Roman"/>
        <w:b/>
        <w:bCs/>
        <w:sz w:val="24"/>
        <w:szCs w:val="24"/>
      </w:rPr>
      <w:instrText>NUMPAGES  \* Arabic  \* MERGEFORMAT</w:instrText>
    </w:r>
    <w:r w:rsidRPr="00D430B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A05A7">
      <w:rPr>
        <w:rFonts w:ascii="Times New Roman" w:hAnsi="Times New Roman" w:cs="Times New Roman"/>
        <w:b/>
        <w:bCs/>
        <w:noProof/>
        <w:sz w:val="24"/>
        <w:szCs w:val="24"/>
      </w:rPr>
      <w:t>3</w:t>
    </w:r>
    <w:r w:rsidRPr="00D430B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10470A" w:rsidRPr="00D430BE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E1" w:rsidRDefault="00C81DE1" w:rsidP="0055129B">
      <w:pPr>
        <w:spacing w:after="0" w:line="240" w:lineRule="auto"/>
      </w:pPr>
      <w:r>
        <w:separator/>
      </w:r>
    </w:p>
  </w:footnote>
  <w:footnote w:type="continuationSeparator" w:id="0">
    <w:p w:rsidR="00C81DE1" w:rsidRDefault="00C81DE1" w:rsidP="0055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9B" w:rsidRPr="0055129B" w:rsidRDefault="0055129B" w:rsidP="0055129B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7CF8"/>
    <w:multiLevelType w:val="hybridMultilevel"/>
    <w:tmpl w:val="1C762660"/>
    <w:lvl w:ilvl="0" w:tplc="0419000B">
      <w:start w:val="1"/>
      <w:numFmt w:val="bullet"/>
      <w:lvlText w:val=""/>
      <w:lvlJc w:val="left"/>
      <w:pPr>
        <w:ind w:left="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" w15:restartNumberingAfterBreak="0">
    <w:nsid w:val="18BC15EF"/>
    <w:multiLevelType w:val="multilevel"/>
    <w:tmpl w:val="86DC2D68"/>
    <w:lvl w:ilvl="0">
      <w:start w:val="1"/>
      <w:numFmt w:val="decimal"/>
      <w:lvlText w:val="%1."/>
      <w:lvlJc w:val="left"/>
      <w:pPr>
        <w:ind w:left="-28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1" w:hanging="1800"/>
      </w:pPr>
      <w:rPr>
        <w:rFonts w:hint="default"/>
      </w:rPr>
    </w:lvl>
  </w:abstractNum>
  <w:abstractNum w:abstractNumId="2" w15:restartNumberingAfterBreak="0">
    <w:nsid w:val="1AE3316B"/>
    <w:multiLevelType w:val="hybridMultilevel"/>
    <w:tmpl w:val="2264DF6E"/>
    <w:lvl w:ilvl="0" w:tplc="0419000B">
      <w:start w:val="1"/>
      <w:numFmt w:val="bullet"/>
      <w:lvlText w:val=""/>
      <w:lvlJc w:val="left"/>
      <w:pPr>
        <w:ind w:left="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20C968B5"/>
    <w:multiLevelType w:val="hybridMultilevel"/>
    <w:tmpl w:val="51C2F66C"/>
    <w:lvl w:ilvl="0" w:tplc="0419000B">
      <w:start w:val="1"/>
      <w:numFmt w:val="bullet"/>
      <w:lvlText w:val=""/>
      <w:lvlJc w:val="left"/>
      <w:pPr>
        <w:ind w:left="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24D41CB6"/>
    <w:multiLevelType w:val="hybridMultilevel"/>
    <w:tmpl w:val="67E06CF4"/>
    <w:lvl w:ilvl="0" w:tplc="0419000B">
      <w:start w:val="1"/>
      <w:numFmt w:val="bullet"/>
      <w:lvlText w:val=""/>
      <w:lvlJc w:val="left"/>
      <w:pPr>
        <w:ind w:left="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5" w15:restartNumberingAfterBreak="0">
    <w:nsid w:val="3601785F"/>
    <w:multiLevelType w:val="hybridMultilevel"/>
    <w:tmpl w:val="30C68CDE"/>
    <w:lvl w:ilvl="0" w:tplc="0419000B">
      <w:start w:val="1"/>
      <w:numFmt w:val="bullet"/>
      <w:lvlText w:val=""/>
      <w:lvlJc w:val="left"/>
      <w:pPr>
        <w:ind w:left="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6" w15:restartNumberingAfterBreak="0">
    <w:nsid w:val="4C300B1B"/>
    <w:multiLevelType w:val="multilevel"/>
    <w:tmpl w:val="97C2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12" w:hanging="1800"/>
      </w:pPr>
      <w:rPr>
        <w:rFonts w:hint="default"/>
      </w:rPr>
    </w:lvl>
  </w:abstractNum>
  <w:abstractNum w:abstractNumId="7" w15:restartNumberingAfterBreak="0">
    <w:nsid w:val="708F7527"/>
    <w:multiLevelType w:val="hybridMultilevel"/>
    <w:tmpl w:val="A8D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61"/>
    <w:rsid w:val="0010470A"/>
    <w:rsid w:val="004362C5"/>
    <w:rsid w:val="004B59CC"/>
    <w:rsid w:val="0055129B"/>
    <w:rsid w:val="006B0661"/>
    <w:rsid w:val="00764429"/>
    <w:rsid w:val="008D3AA9"/>
    <w:rsid w:val="009D3894"/>
    <w:rsid w:val="00A3533E"/>
    <w:rsid w:val="00B92A75"/>
    <w:rsid w:val="00C15092"/>
    <w:rsid w:val="00C81DE1"/>
    <w:rsid w:val="00D430BE"/>
    <w:rsid w:val="00D55051"/>
    <w:rsid w:val="00E63AAE"/>
    <w:rsid w:val="00EA05A7"/>
    <w:rsid w:val="00F4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4B1DB"/>
  <w15:chartTrackingRefBased/>
  <w15:docId w15:val="{482A8CAA-48A0-4132-B3CA-66F30EB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29B"/>
  </w:style>
  <w:style w:type="paragraph" w:styleId="a5">
    <w:name w:val="footer"/>
    <w:basedOn w:val="a"/>
    <w:link w:val="a6"/>
    <w:uiPriority w:val="99"/>
    <w:unhideWhenUsed/>
    <w:rsid w:val="0055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29B"/>
  </w:style>
  <w:style w:type="paragraph" w:styleId="a7">
    <w:name w:val="List Paragraph"/>
    <w:basedOn w:val="a"/>
    <w:uiPriority w:val="34"/>
    <w:qFormat/>
    <w:rsid w:val="009D38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cp:lastPrinted>2024-11-14T13:47:00Z</cp:lastPrinted>
  <dcterms:created xsi:type="dcterms:W3CDTF">2024-10-17T08:31:00Z</dcterms:created>
  <dcterms:modified xsi:type="dcterms:W3CDTF">2024-11-14T13:50:00Z</dcterms:modified>
</cp:coreProperties>
</file>